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E185" w14:textId="77777777" w:rsidR="00F52727" w:rsidRDefault="009D0CB7">
      <w:pPr>
        <w:shd w:val="clear" w:color="auto" w:fill="FFFFFF"/>
        <w:spacing w:after="0" w:line="240" w:lineRule="auto"/>
        <w:jc w:val="right"/>
        <w:rPr>
          <w:b/>
          <w:sz w:val="28"/>
          <w:szCs w:val="28"/>
          <w:u w:val="single"/>
        </w:rPr>
      </w:pPr>
      <w:bookmarkStart w:id="0" w:name="_gjdgxs" w:colFirst="0" w:colLast="0"/>
      <w:bookmarkEnd w:id="0"/>
      <w:r>
        <w:rPr>
          <w:b/>
          <w:sz w:val="28"/>
          <w:szCs w:val="28"/>
          <w:u w:val="single"/>
        </w:rPr>
        <w:t>SIARAN PERS</w:t>
      </w:r>
    </w:p>
    <w:p w14:paraId="731AA718" w14:textId="77777777" w:rsidR="00F52727" w:rsidRDefault="00F52727">
      <w:pPr>
        <w:shd w:val="clear" w:color="auto" w:fill="FFFFFF"/>
        <w:spacing w:after="0" w:line="240" w:lineRule="auto"/>
        <w:jc w:val="center"/>
        <w:rPr>
          <w:b/>
          <w:sz w:val="28"/>
          <w:szCs w:val="28"/>
        </w:rPr>
      </w:pPr>
      <w:bookmarkStart w:id="1" w:name="_cp2x7gqc9dn7" w:colFirst="0" w:colLast="0"/>
      <w:bookmarkEnd w:id="1"/>
    </w:p>
    <w:p w14:paraId="6089469E" w14:textId="77777777" w:rsidR="00F52727" w:rsidRDefault="009D0CB7">
      <w:pPr>
        <w:shd w:val="clear" w:color="auto" w:fill="FFFFFF"/>
        <w:spacing w:after="0" w:line="240" w:lineRule="auto"/>
        <w:jc w:val="center"/>
        <w:rPr>
          <w:sz w:val="24"/>
          <w:szCs w:val="24"/>
        </w:rPr>
      </w:pPr>
      <w:bookmarkStart w:id="2" w:name="_wzizc7tokkk5" w:colFirst="0" w:colLast="0"/>
      <w:bookmarkEnd w:id="2"/>
      <w:r>
        <w:rPr>
          <w:b/>
          <w:sz w:val="28"/>
          <w:szCs w:val="28"/>
        </w:rPr>
        <w:t>Raup 110 Ribu Penonton, Film Pariban: Idola dari Tanah Jawa Diharap Bisa Dorong Ratusan Ribu Orang Kunjungi Danau Toba</w:t>
      </w:r>
      <w:r>
        <w:rPr>
          <w:b/>
        </w:rPr>
        <w:t> </w:t>
      </w:r>
    </w:p>
    <w:p w14:paraId="0D6701D4" w14:textId="77777777" w:rsidR="00F52727" w:rsidRDefault="00F52727">
      <w:pPr>
        <w:shd w:val="clear" w:color="auto" w:fill="FFFFFF"/>
        <w:spacing w:after="0" w:line="240" w:lineRule="auto"/>
        <w:jc w:val="both"/>
        <w:rPr>
          <w:b/>
        </w:rPr>
      </w:pPr>
    </w:p>
    <w:p w14:paraId="43BDE11B" w14:textId="77777777" w:rsidR="00F52727" w:rsidRDefault="009D0CB7">
      <w:pPr>
        <w:shd w:val="clear" w:color="auto" w:fill="FFFFFF"/>
        <w:spacing w:after="0" w:line="240" w:lineRule="auto"/>
        <w:jc w:val="both"/>
      </w:pPr>
      <w:r>
        <w:rPr>
          <w:b/>
        </w:rPr>
        <w:t xml:space="preserve">Jakarta, 14 Mei 2019 </w:t>
      </w:r>
      <w:r>
        <w:t>– Film ‘Pariban: Idola dari Tanah Jawa’ berhasil menarik perhatian penggemar film Indonesia. Sejak ditayangkan 9 Mei 2019, film tersebut telah meraih lebih dari 110 ribu penonton dalam 5 hari penayangan.Produser Film Pariban, Agustinus Sitorus, berharap ti</w:t>
      </w:r>
      <w:r>
        <w:t>ngginya antusiasme terhadap Film Pariban berdampak terhadap peningkatan kunjungan wisata ke Danau Toba yang merupakan lokasi pengambilan gambar Film Pariban.</w:t>
      </w:r>
    </w:p>
    <w:p w14:paraId="6671A066" w14:textId="77777777" w:rsidR="00F52727" w:rsidRDefault="00F52727">
      <w:pPr>
        <w:shd w:val="clear" w:color="auto" w:fill="FFFFFF"/>
        <w:spacing w:after="0" w:line="240" w:lineRule="auto"/>
        <w:jc w:val="both"/>
      </w:pPr>
    </w:p>
    <w:p w14:paraId="30234FDC" w14:textId="77777777" w:rsidR="00F52727" w:rsidRDefault="009D0CB7">
      <w:pPr>
        <w:shd w:val="clear" w:color="auto" w:fill="FFFFFF"/>
        <w:spacing w:after="0" w:line="240" w:lineRule="auto"/>
        <w:jc w:val="both"/>
      </w:pPr>
      <w:r>
        <w:t>Danau Toba adalah destinasi pariwisata super prioritas yang saat ini sedang dikembangkan oleh pem</w:t>
      </w:r>
      <w:r>
        <w:t>erintah. Selain kemudahan infrastruktur, tentunya kearifan budaya lokal adalah hal yang dicari wisatawan saat berwisata. Berbagai destinasi wisata menjadi menjadi kian populer terutama setelah mendapat spotlight dalam sebuah film.</w:t>
      </w:r>
    </w:p>
    <w:p w14:paraId="55BB667D" w14:textId="77777777" w:rsidR="00F52727" w:rsidRDefault="00F52727">
      <w:pPr>
        <w:shd w:val="clear" w:color="auto" w:fill="FFFFFF"/>
        <w:spacing w:after="0" w:line="240" w:lineRule="auto"/>
        <w:jc w:val="both"/>
      </w:pPr>
    </w:p>
    <w:p w14:paraId="1157B2C3" w14:textId="77777777" w:rsidR="00F52727" w:rsidRDefault="009D0CB7">
      <w:pPr>
        <w:shd w:val="clear" w:color="auto" w:fill="FFFFFF"/>
        <w:spacing w:after="0" w:line="240" w:lineRule="auto"/>
        <w:jc w:val="both"/>
        <w:rPr>
          <w:i/>
        </w:rPr>
      </w:pPr>
      <w:r>
        <w:t>“Kami berterima kasih ke</w:t>
      </w:r>
      <w:r>
        <w:t>pada 110 ribu orang yang sudah #JumpaiParibandiBioskop bersama keluarga, pasangan, dan bahkan kumpulan arisan atau marga. Kita tau bagaimana Pantai Tanjung Tinggi (Laskar Pelangi) dan Punthuk Setumbu (Ada Apa Dengan Cinta 2) berbondong-bondong dikunjungi o</w:t>
      </w:r>
      <w:r>
        <w:t>leh wisatawan sejak filmnya ditonton oleh banyak orang. Saya berharap, Pangururan, Tele, Batu Kursi Raja Siallagan dan Obyek wisata lain di Danau Toba juga kian banyak dikunjungi karena kehadiran Film Pariban. Saya berharap, sekuel Film Pariban akan menjad</w:t>
      </w:r>
      <w:r>
        <w:t>i kerja kolektif orang-orang batak yang sudah sukses di perantaun. Martua Sitorus, Sihar Sitorus, Luhut Binsar Panjaitan, Hotman Paris Hutapea, dan para tokoh lain juga semoga bisa mendukung proses pembuatan film kami selanjutnya”</w:t>
      </w:r>
      <w:r>
        <w:rPr>
          <w:b/>
        </w:rPr>
        <w:t xml:space="preserve"> tutur Agustinus Sitorus</w:t>
      </w:r>
      <w:r>
        <w:t>.</w:t>
      </w:r>
    </w:p>
    <w:p w14:paraId="6C71A526" w14:textId="77777777" w:rsidR="00F52727" w:rsidRDefault="00F52727">
      <w:pPr>
        <w:shd w:val="clear" w:color="auto" w:fill="FFFFFF"/>
        <w:spacing w:after="0" w:line="240" w:lineRule="auto"/>
        <w:jc w:val="both"/>
      </w:pPr>
    </w:p>
    <w:p w14:paraId="5ED9997D" w14:textId="77777777" w:rsidR="00F52727" w:rsidRDefault="009D0CB7">
      <w:pPr>
        <w:shd w:val="clear" w:color="auto" w:fill="FFFFFF"/>
        <w:spacing w:after="0" w:line="240" w:lineRule="auto"/>
        <w:jc w:val="both"/>
      </w:pPr>
      <w:r>
        <w:rPr>
          <w:b/>
        </w:rPr>
        <w:t xml:space="preserve">Arie Prasetyo, Direktur Utama Badan Pelaksana Otorita Danau Toba, </w:t>
      </w:r>
      <w:r>
        <w:t>mengapresiasi kehadiran Film Pariban. “Film ini berhasil membawa kita larut dalam aktifitas dan potret kehidupan keseharian sebuah keluarga di Danau Toba, dibungkus dengan kekuatan percakap</w:t>
      </w:r>
      <w:r>
        <w:t>an yang kocak dan setting keindahan Danau Toba yang luar biasa, jujur dan natural dari kacamata masyarakat lokal maupun pendatang. Saya berharap film Pariban ini dapat menjadi salah satu soft promotion pariwisata Danau Toba. Dan semoga kedepannya lebih ban</w:t>
      </w:r>
      <w:r>
        <w:t>yak production house yang mengambil setting film di Danau Toba dengan ide-ide cerita baru yang berbeda.”</w:t>
      </w:r>
    </w:p>
    <w:p w14:paraId="5CE245D2" w14:textId="77777777" w:rsidR="00F52727" w:rsidRDefault="00F52727">
      <w:pPr>
        <w:shd w:val="clear" w:color="auto" w:fill="FFFFFF"/>
        <w:spacing w:after="0" w:line="240" w:lineRule="auto"/>
        <w:jc w:val="both"/>
      </w:pPr>
    </w:p>
    <w:p w14:paraId="6F9D7B54" w14:textId="77777777" w:rsidR="00F52727" w:rsidRDefault="009D0CB7">
      <w:pPr>
        <w:shd w:val="clear" w:color="auto" w:fill="FFFFFF"/>
        <w:spacing w:after="0" w:line="240" w:lineRule="auto"/>
        <w:jc w:val="both"/>
      </w:pPr>
      <w:r>
        <w:rPr>
          <w:b/>
        </w:rPr>
        <w:t>Grace Blessing Marbun</w:t>
      </w:r>
      <w:r>
        <w:t xml:space="preserve">, pemeran Sundari di Film Pariban berharap agar film ini membuat diaspora batak terus mengingat kampung halaman. “Semoga Pariban </w:t>
      </w:r>
      <w:r>
        <w:t>bisa mendorong anak buat untuk menghargai kampung halaman dan budaya kita, adat istiadat. Selain itu, kita mau mengenalkan keindahan alam Indonesia khususnya di Pulau Samosir, cobalah kau tengok Samosir pasti jatuh cinta.”</w:t>
      </w:r>
    </w:p>
    <w:p w14:paraId="079130E4" w14:textId="77777777" w:rsidR="00F52727" w:rsidRDefault="00F52727">
      <w:pPr>
        <w:shd w:val="clear" w:color="auto" w:fill="FFFFFF"/>
        <w:spacing w:after="0" w:line="240" w:lineRule="auto"/>
        <w:jc w:val="both"/>
      </w:pPr>
    </w:p>
    <w:p w14:paraId="680D598A" w14:textId="77777777" w:rsidR="00F52727" w:rsidRDefault="009D0CB7">
      <w:pPr>
        <w:shd w:val="clear" w:color="auto" w:fill="FFFFFF"/>
        <w:spacing w:after="0" w:line="240" w:lineRule="auto"/>
        <w:jc w:val="both"/>
      </w:pPr>
      <w:r>
        <w:t>Pariban bercerita tentang Moan s</w:t>
      </w:r>
      <w:r>
        <w:t>osok pemuda Batak yang sudah lama tinggal di Jakarta. Meski usianya sudah menginjak 35 tahun, tetapi belum punya pacar. Situasi ini membuat ibunya yang bermukim di Jakarta pusing dan harus turun tangan. Lalu memaksa Moan untuk mudik dan menikah dengan Pari</w:t>
      </w:r>
      <w:r>
        <w:t>bannya, Uli. Di luar dugaan, Uli yang diceritakan sebagai wanita cantik dan mencintai budaya Batak, sudah memilik kekasih. Pariban Idola dari Tanah Jawa dibintangi oleh Atiqah Hasiholan, Ganindra Bimo, Dayu Wijanto, Rizki Mocil, Bang Tigor, Imelda Budiman,</w:t>
      </w:r>
      <w:r>
        <w:t xml:space="preserve"> Mak Gondut, Grace Blessing </w:t>
      </w:r>
      <w:r>
        <w:lastRenderedPageBreak/>
        <w:t xml:space="preserve">Marbun, Rukman Rosadi, Surya Insomnia, Joe P Project, dan masih banyak lagi. Film Pariban tayang di bioskop mulai 9 Mei 2019. </w:t>
      </w:r>
    </w:p>
    <w:p w14:paraId="6331049B" w14:textId="77777777" w:rsidR="00F52727" w:rsidRDefault="00F52727">
      <w:pPr>
        <w:shd w:val="clear" w:color="auto" w:fill="FFFFFF"/>
        <w:spacing w:after="0" w:line="240" w:lineRule="auto"/>
        <w:jc w:val="both"/>
      </w:pPr>
    </w:p>
    <w:p w14:paraId="6A8AA9B7" w14:textId="77777777" w:rsidR="00F52727" w:rsidRDefault="009D0CB7">
      <w:pPr>
        <w:shd w:val="clear" w:color="auto" w:fill="FFFFFF"/>
        <w:spacing w:after="0" w:line="240" w:lineRule="auto"/>
        <w:jc w:val="both"/>
      </w:pPr>
      <w:r>
        <w:rPr>
          <w:b/>
          <w:u w:val="single"/>
        </w:rPr>
        <w:t>Untuk informasi lebih lanjut, hubungi:</w:t>
      </w:r>
    </w:p>
    <w:p w14:paraId="649DB189" w14:textId="77777777" w:rsidR="00F52727" w:rsidRDefault="009D0CB7">
      <w:pPr>
        <w:shd w:val="clear" w:color="auto" w:fill="FFFFFF"/>
        <w:spacing w:after="0" w:line="240" w:lineRule="auto"/>
        <w:jc w:val="both"/>
        <w:rPr>
          <w:b/>
        </w:rPr>
      </w:pPr>
      <w:r>
        <w:rPr>
          <w:b/>
        </w:rPr>
        <w:t>Intan Maharani</w:t>
      </w:r>
    </w:p>
    <w:p w14:paraId="10B0CFBB" w14:textId="77777777" w:rsidR="00F52727" w:rsidRDefault="009D0CB7">
      <w:pPr>
        <w:shd w:val="clear" w:color="auto" w:fill="FFFFFF"/>
        <w:spacing w:after="0" w:line="240" w:lineRule="auto"/>
        <w:jc w:val="both"/>
      </w:pPr>
      <w:r>
        <w:rPr>
          <w:i/>
        </w:rPr>
        <w:t>Publicist, Film Pariban</w:t>
      </w:r>
    </w:p>
    <w:p w14:paraId="6A1DEF2E" w14:textId="77777777" w:rsidR="00F52727" w:rsidRDefault="009D0CB7">
      <w:pPr>
        <w:shd w:val="clear" w:color="auto" w:fill="FFFFFF"/>
        <w:spacing w:after="0" w:line="240" w:lineRule="auto"/>
        <w:jc w:val="both"/>
      </w:pPr>
      <w:r>
        <w:t>M: +62 857-3636-2008</w:t>
      </w:r>
    </w:p>
    <w:p w14:paraId="196DA509" w14:textId="332ACA7C" w:rsidR="00F52727" w:rsidRDefault="009D0CB7">
      <w:pPr>
        <w:shd w:val="clear" w:color="auto" w:fill="FFFFFF"/>
        <w:spacing w:after="0" w:line="240" w:lineRule="auto"/>
        <w:jc w:val="both"/>
        <w:rPr>
          <w:b/>
          <w:sz w:val="24"/>
          <w:szCs w:val="24"/>
        </w:rPr>
      </w:pPr>
      <w:r>
        <w:t>E</w:t>
      </w:r>
      <w:r>
        <w:t xml:space="preserve"> : </w:t>
      </w:r>
      <w:bookmarkStart w:id="3" w:name="_GoBack"/>
      <w:bookmarkEnd w:id="3"/>
      <w:r w:rsidR="00ED7882">
        <w:rPr>
          <w:color w:val="1155CC"/>
          <w:u w:val="single"/>
        </w:rPr>
        <w:fldChar w:fldCharType="begin"/>
      </w:r>
      <w:r w:rsidR="00ED7882">
        <w:rPr>
          <w:color w:val="1155CC"/>
          <w:u w:val="single"/>
        </w:rPr>
        <w:instrText xml:space="preserve"> HYPERLINK "mailto:intan.goes@gmail.com" </w:instrText>
      </w:r>
      <w:r w:rsidR="00ED7882">
        <w:rPr>
          <w:color w:val="1155CC"/>
          <w:u w:val="single"/>
        </w:rPr>
        <w:fldChar w:fldCharType="separate"/>
      </w:r>
      <w:r w:rsidR="00ED7882" w:rsidRPr="004741D9">
        <w:rPr>
          <w:rStyle w:val="Hyperlink"/>
        </w:rPr>
        <w:t>intan.goes@gmail.com</w:t>
      </w:r>
      <w:r w:rsidR="00ED7882">
        <w:rPr>
          <w:color w:val="1155CC"/>
          <w:u w:val="single"/>
        </w:rPr>
        <w:fldChar w:fldCharType="end"/>
      </w:r>
      <w:r>
        <w:t xml:space="preserve"> </w:t>
      </w:r>
    </w:p>
    <w:sectPr w:rsidR="00F52727">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4B1D" w14:textId="77777777" w:rsidR="009D0CB7" w:rsidRDefault="009D0CB7">
      <w:pPr>
        <w:spacing w:after="0" w:line="240" w:lineRule="auto"/>
      </w:pPr>
      <w:r>
        <w:separator/>
      </w:r>
    </w:p>
  </w:endnote>
  <w:endnote w:type="continuationSeparator" w:id="0">
    <w:p w14:paraId="595FF6FF" w14:textId="77777777" w:rsidR="009D0CB7" w:rsidRDefault="009D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92ECD" w14:textId="77777777" w:rsidR="009D0CB7" w:rsidRDefault="009D0CB7">
      <w:pPr>
        <w:spacing w:after="0" w:line="240" w:lineRule="auto"/>
      </w:pPr>
      <w:r>
        <w:separator/>
      </w:r>
    </w:p>
  </w:footnote>
  <w:footnote w:type="continuationSeparator" w:id="0">
    <w:p w14:paraId="13649A60" w14:textId="77777777" w:rsidR="009D0CB7" w:rsidRDefault="009D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CA21" w14:textId="77777777" w:rsidR="00F52727" w:rsidRDefault="009D0CB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83AC267" wp14:editId="5140AC07">
          <wp:extent cx="1638605" cy="114535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605" cy="1145352"/>
                  </a:xfrm>
                  <a:prstGeom prst="rect">
                    <a:avLst/>
                  </a:prstGeom>
                  <a:ln/>
                </pic:spPr>
              </pic:pic>
            </a:graphicData>
          </a:graphic>
        </wp:inline>
      </w:drawing>
    </w:r>
    <w:r>
      <w:rPr>
        <w:color w:val="000000"/>
      </w:rPr>
      <w:t xml:space="preserve">  </w:t>
    </w:r>
    <w:r>
      <w:rPr>
        <w:color w:val="000000"/>
      </w:rPr>
      <w:tab/>
    </w:r>
    <w:r>
      <w:rPr>
        <w:noProof/>
      </w:rPr>
      <mc:AlternateContent>
        <mc:Choice Requires="wpg">
          <w:drawing>
            <wp:anchor distT="0" distB="0" distL="0" distR="0" simplePos="0" relativeHeight="251658240" behindDoc="0" locked="0" layoutInCell="1" hidden="0" allowOverlap="1" wp14:anchorId="391474BD" wp14:editId="60CF5B96">
              <wp:simplePos x="0" y="0"/>
              <wp:positionH relativeFrom="column">
                <wp:posOffset>1879600</wp:posOffset>
              </wp:positionH>
              <wp:positionV relativeFrom="paragraph">
                <wp:posOffset>-177799</wp:posOffset>
              </wp:positionV>
              <wp:extent cx="3930471" cy="1414043"/>
              <wp:effectExtent l="0" t="0" r="0" b="0"/>
              <wp:wrapNone/>
              <wp:docPr id="1" name="Rectangle 1"/>
              <wp:cNvGraphicFramePr/>
              <a:graphic xmlns:a="http://schemas.openxmlformats.org/drawingml/2006/main">
                <a:graphicData uri="http://schemas.microsoft.com/office/word/2010/wordprocessingShape">
                  <wps:wsp>
                    <wps:cNvSpPr/>
                    <wps:spPr>
                      <a:xfrm>
                        <a:off x="3385527" y="3077741"/>
                        <a:ext cx="3920946" cy="1404518"/>
                      </a:xfrm>
                      <a:prstGeom prst="rect">
                        <a:avLst/>
                      </a:prstGeom>
                      <a:solidFill>
                        <a:srgbClr val="FFFFFF"/>
                      </a:solidFill>
                      <a:ln>
                        <a:noFill/>
                      </a:ln>
                    </wps:spPr>
                    <wps:txbx>
                      <w:txbxContent>
                        <w:p w14:paraId="72BC2C1B" w14:textId="77777777" w:rsidR="00F52727" w:rsidRDefault="009D0CB7">
                          <w:pPr>
                            <w:spacing w:line="275" w:lineRule="auto"/>
                            <w:jc w:val="center"/>
                            <w:textDirection w:val="btLr"/>
                          </w:pPr>
                          <w:r>
                            <w:rPr>
                              <w:rFonts w:ascii="Algerian" w:eastAsia="Algerian" w:hAnsi="Algerian" w:cs="Algerian"/>
                              <w:b/>
                              <w:color w:val="000000"/>
                              <w:sz w:val="40"/>
                            </w:rPr>
                            <w:t>PT. STEICO MEDIA UTAMA</w:t>
                          </w:r>
                        </w:p>
                        <w:p w14:paraId="37F509CF" w14:textId="77777777" w:rsidR="00F52727" w:rsidRDefault="009D0CB7">
                          <w:pPr>
                            <w:spacing w:line="275" w:lineRule="auto"/>
                            <w:jc w:val="both"/>
                            <w:textDirection w:val="btLr"/>
                          </w:pPr>
                          <w:r>
                            <w:rPr>
                              <w:b/>
                              <w:color w:val="000000"/>
                              <w:sz w:val="18"/>
                            </w:rPr>
                            <w:t>HEAD OFFICE</w:t>
                          </w:r>
                          <w:r>
                            <w:rPr>
                              <w:color w:val="000000"/>
                              <w:sz w:val="18"/>
                            </w:rPr>
                            <w:t>: GRAHA SIMATUPANG TOWER 2C Lt. 4 Jl. TB. SIMATUPANG KAV. 38 PASAR MINGGU-JAKSEL</w:t>
                          </w:r>
                        </w:p>
                        <w:p w14:paraId="4E8629BB" w14:textId="77777777" w:rsidR="00F52727" w:rsidRDefault="009D0CB7">
                          <w:pPr>
                            <w:spacing w:line="275" w:lineRule="auto"/>
                            <w:jc w:val="both"/>
                            <w:textDirection w:val="btLr"/>
                          </w:pPr>
                          <w:r>
                            <w:rPr>
                              <w:b/>
                              <w:color w:val="000000"/>
                              <w:sz w:val="18"/>
                            </w:rPr>
                            <w:t>BRANCH OFFICE</w:t>
                          </w:r>
                          <w:r>
                            <w:rPr>
                              <w:color w:val="000000"/>
                              <w:sz w:val="18"/>
                            </w:rPr>
                            <w:t>: GEDUNG TATAPURI PERDANA Lt. 3A Jl. TANJUNG KARANG (KAWASAN M.H. THAMRIN-DKI JAKARTA TELP. 021-213900314</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1879600</wp:posOffset>
              </wp:positionH>
              <wp:positionV relativeFrom="paragraph">
                <wp:posOffset>-177799</wp:posOffset>
              </wp:positionV>
              <wp:extent cx="3930471" cy="1414043"/>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930471" cy="1414043"/>
                      </a:xfrm>
                      <a:prstGeom prst="rect"/>
                      <a:ln/>
                    </pic:spPr>
                  </pic:pic>
                </a:graphicData>
              </a:graphic>
            </wp:anchor>
          </w:drawing>
        </mc:Fallback>
      </mc:AlternateContent>
    </w:r>
  </w:p>
  <w:p w14:paraId="529B3A44" w14:textId="77777777" w:rsidR="00F52727" w:rsidRDefault="009D0CB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59264" behindDoc="0" locked="0" layoutInCell="1" hidden="0" allowOverlap="1" wp14:anchorId="0DF97D09" wp14:editId="373E7931">
              <wp:simplePos x="0" y="0"/>
              <wp:positionH relativeFrom="column">
                <wp:posOffset>0</wp:posOffset>
              </wp:positionH>
              <wp:positionV relativeFrom="paragraph">
                <wp:posOffset>0</wp:posOffset>
              </wp:positionV>
              <wp:extent cx="5822899" cy="28575"/>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2434551" y="3776508"/>
                        <a:ext cx="5822899" cy="698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5822899" cy="28575"/>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822899" cy="28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27"/>
    <w:rsid w:val="009D0CB7"/>
    <w:rsid w:val="00ED7882"/>
    <w:rsid w:val="00F5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B0E8"/>
  <w15:docId w15:val="{0F19BB98-3FF8-49E1-9DD5-F58F2DFF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D7882"/>
    <w:rPr>
      <w:color w:val="0000FF" w:themeColor="hyperlink"/>
      <w:u w:val="single"/>
    </w:rPr>
  </w:style>
  <w:style w:type="character" w:styleId="UnresolvedMention">
    <w:name w:val="Unresolved Mention"/>
    <w:basedOn w:val="DefaultParagraphFont"/>
    <w:uiPriority w:val="99"/>
    <w:semiHidden/>
    <w:unhideWhenUsed/>
    <w:rsid w:val="00ED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Intan Maharani</cp:lastModifiedBy>
  <cp:revision>2</cp:revision>
  <dcterms:created xsi:type="dcterms:W3CDTF">2019-05-14T09:57:00Z</dcterms:created>
  <dcterms:modified xsi:type="dcterms:W3CDTF">2019-05-14T09:58:00Z</dcterms:modified>
</cp:coreProperties>
</file>